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33C023A3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1.</w:t>
      </w:r>
      <w:r w:rsidR="00C960C2">
        <w:rPr>
          <w:rFonts w:cs="Arial"/>
          <w:b/>
          <w:sz w:val="28"/>
          <w:szCs w:val="28"/>
        </w:rPr>
        <w:t>8</w:t>
      </w:r>
    </w:p>
    <w:p w14:paraId="1B53C9B8" w14:textId="21813F76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6A33C9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38075CE2" w14:textId="63DC5DAA" w:rsidR="00346BBC" w:rsidRDefault="00482F3C" w:rsidP="00346BB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346BBC" w:rsidRPr="00346BBC">
        <w:rPr>
          <w:rFonts w:asciiTheme="minorHAnsi" w:hAnsiTheme="minorHAnsi" w:cstheme="minorHAnsi"/>
          <w:sz w:val="22"/>
          <w:szCs w:val="22"/>
        </w:rPr>
        <w:t>44510000-8</w:t>
      </w:r>
      <w:r w:rsidR="00346BBC">
        <w:rPr>
          <w:rFonts w:asciiTheme="minorHAnsi" w:hAnsiTheme="minorHAnsi" w:cstheme="minorHAnsi"/>
          <w:sz w:val="22"/>
          <w:szCs w:val="22"/>
        </w:rPr>
        <w:t xml:space="preserve"> Narzędzia</w:t>
      </w:r>
    </w:p>
    <w:p w14:paraId="60ADBBD5" w14:textId="060A3179" w:rsidR="00346BBC" w:rsidRDefault="00346BBC" w:rsidP="00346BB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46BBC">
        <w:rPr>
          <w:rFonts w:asciiTheme="minorHAnsi" w:hAnsiTheme="minorHAnsi" w:cstheme="minorHAnsi"/>
          <w:sz w:val="22"/>
          <w:szCs w:val="22"/>
        </w:rPr>
        <w:t>43812000-8</w:t>
      </w:r>
      <w:r>
        <w:rPr>
          <w:rFonts w:asciiTheme="minorHAnsi" w:hAnsiTheme="minorHAnsi" w:cstheme="minorHAnsi"/>
          <w:sz w:val="22"/>
          <w:szCs w:val="22"/>
        </w:rPr>
        <w:t xml:space="preserve"> Piły</w:t>
      </w:r>
    </w:p>
    <w:p w14:paraId="5C614AE4" w14:textId="69DD1E7A" w:rsidR="00346BBC" w:rsidRDefault="00346BBC" w:rsidP="00346BB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46BBC">
        <w:rPr>
          <w:rFonts w:asciiTheme="minorHAnsi" w:hAnsiTheme="minorHAnsi" w:cstheme="minorHAnsi"/>
          <w:sz w:val="22"/>
          <w:szCs w:val="22"/>
        </w:rPr>
        <w:t>42670000-3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46BBC">
        <w:rPr>
          <w:rFonts w:asciiTheme="minorHAnsi" w:hAnsiTheme="minorHAnsi" w:cstheme="minorHAnsi"/>
          <w:sz w:val="22"/>
          <w:szCs w:val="22"/>
        </w:rPr>
        <w:t>Części i akcesoria do obrabiarek</w:t>
      </w:r>
    </w:p>
    <w:p w14:paraId="27740433" w14:textId="353BD1D6" w:rsidR="00346BBC" w:rsidRDefault="00346BBC" w:rsidP="00346BB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46BBC">
        <w:rPr>
          <w:rFonts w:asciiTheme="minorHAnsi" w:hAnsiTheme="minorHAnsi" w:cstheme="minorHAnsi"/>
          <w:sz w:val="22"/>
          <w:szCs w:val="22"/>
        </w:rPr>
        <w:t>42924310-5</w:t>
      </w:r>
      <w:r>
        <w:rPr>
          <w:rFonts w:asciiTheme="minorHAnsi" w:hAnsiTheme="minorHAnsi" w:cstheme="minorHAnsi"/>
          <w:sz w:val="22"/>
          <w:szCs w:val="22"/>
        </w:rPr>
        <w:t xml:space="preserve"> Pistolety natryskowe</w:t>
      </w:r>
    </w:p>
    <w:p w14:paraId="58F6879A" w14:textId="493FF23F" w:rsidR="00346BBC" w:rsidRDefault="00346BBC" w:rsidP="00346BBC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46BBC">
        <w:rPr>
          <w:rFonts w:asciiTheme="minorHAnsi" w:hAnsiTheme="minorHAnsi" w:cstheme="minorHAnsi"/>
          <w:sz w:val="22"/>
          <w:szCs w:val="22"/>
        </w:rPr>
        <w:t>14810000-2</w:t>
      </w:r>
      <w:r>
        <w:rPr>
          <w:rFonts w:asciiTheme="minorHAnsi" w:hAnsiTheme="minorHAnsi" w:cstheme="minorHAnsi"/>
          <w:sz w:val="22"/>
          <w:szCs w:val="22"/>
        </w:rPr>
        <w:t xml:space="preserve"> Wyroby ścierne</w:t>
      </w:r>
    </w:p>
    <w:p w14:paraId="787F2CE7" w14:textId="3281C8F6" w:rsidR="00632D8C" w:rsidRPr="00A92E4D" w:rsidRDefault="002106F9" w:rsidP="00346BBC">
      <w:pPr>
        <w:pStyle w:val="Default"/>
        <w:spacing w:line="360" w:lineRule="auto"/>
        <w:ind w:left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3752CF16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12A7C" w:rsidRPr="005461F9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 xml:space="preserve">,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12A7C" w:rsidRPr="00A12A7C">
        <w:rPr>
          <w:rFonts w:asciiTheme="minorHAnsi" w:hAnsiTheme="minorHAnsi" w:cstheme="minorHAnsi"/>
          <w:b/>
          <w:iCs/>
          <w:sz w:val="22"/>
          <w:szCs w:val="22"/>
        </w:rPr>
        <w:t>Opracowanie sposobu klejenia ramiaka drzwiowego (połączenie krzyżowe drewna), eliminującego naprężenia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7F2483">
        <w:rPr>
          <w:rFonts w:asciiTheme="minorHAnsi" w:hAnsiTheme="minorHAnsi" w:cstheme="minorHAnsi"/>
          <w:b/>
          <w:iCs/>
          <w:sz w:val="22"/>
          <w:szCs w:val="22"/>
        </w:rPr>
        <w:t xml:space="preserve">, 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Opracowanie połączenia klejowego sklejki/ramki </w:t>
      </w:r>
      <w:proofErr w:type="spellStart"/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 do płaszcza drzwi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7F248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7F2483" w:rsidRPr="007F2483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7F2483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7F2483" w:rsidRPr="007F2483">
        <w:rPr>
          <w:rFonts w:asciiTheme="minorHAnsi" w:hAnsiTheme="minorHAnsi" w:cstheme="minorHAnsi"/>
          <w:b/>
          <w:iCs/>
          <w:sz w:val="22"/>
          <w:szCs w:val="22"/>
        </w:rPr>
        <w:t xml:space="preserve">Opracowanie ciepłej instalacji pakietu szybowego w ramie sklejki/ramce </w:t>
      </w:r>
      <w:proofErr w:type="spellStart"/>
      <w:r w:rsidR="007F2483" w:rsidRPr="007F2483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7F2483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41D49E67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0A5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lastRenderedPageBreak/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</w:t>
      </w:r>
      <w:proofErr w:type="gramStart"/>
      <w:r>
        <w:rPr>
          <w:rFonts w:asciiTheme="minorHAnsi" w:hAnsiTheme="minorHAnsi"/>
          <w:sz w:val="22"/>
          <w:szCs w:val="22"/>
        </w:rPr>
        <w:t>stwierdzenia,</w:t>
      </w:r>
      <w:proofErr w:type="gramEnd"/>
      <w:r>
        <w:rPr>
          <w:rFonts w:asciiTheme="minorHAnsi" w:hAnsiTheme="minorHAnsi"/>
          <w:sz w:val="22"/>
          <w:szCs w:val="22"/>
        </w:rPr>
        <w:t xml:space="preserve">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006BDDB3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6A33C9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1B167CC1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/FEWM.01.02-02/2024/1.</w:t>
      </w:r>
      <w:r w:rsidR="00C960C2">
        <w:rPr>
          <w:rFonts w:cs="Arial"/>
          <w:b/>
        </w:rPr>
        <w:t>8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lastRenderedPageBreak/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935DD" w14:textId="77777777" w:rsidR="007B27F9" w:rsidRDefault="007B27F9" w:rsidP="000905D2">
      <w:pPr>
        <w:spacing w:after="0" w:line="240" w:lineRule="auto"/>
      </w:pPr>
      <w:r>
        <w:separator/>
      </w:r>
    </w:p>
  </w:endnote>
  <w:endnote w:type="continuationSeparator" w:id="0">
    <w:p w14:paraId="1A87FF4E" w14:textId="77777777" w:rsidR="007B27F9" w:rsidRDefault="007B27F9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FFAB1" w14:textId="77777777" w:rsidR="007B27F9" w:rsidRDefault="007B27F9" w:rsidP="000905D2">
      <w:pPr>
        <w:spacing w:after="0" w:line="240" w:lineRule="auto"/>
      </w:pPr>
      <w:r>
        <w:separator/>
      </w:r>
    </w:p>
  </w:footnote>
  <w:footnote w:type="continuationSeparator" w:id="0">
    <w:p w14:paraId="5AD17571" w14:textId="77777777" w:rsidR="007B27F9" w:rsidRDefault="007B27F9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E4B4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0DB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6BBC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D0B4B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A33C9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27F9"/>
    <w:rsid w:val="007B5514"/>
    <w:rsid w:val="007B6F7C"/>
    <w:rsid w:val="007C33E4"/>
    <w:rsid w:val="007C3564"/>
    <w:rsid w:val="007D3EC1"/>
    <w:rsid w:val="007D4C46"/>
    <w:rsid w:val="007E06E5"/>
    <w:rsid w:val="007E7A13"/>
    <w:rsid w:val="007F248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0A5"/>
    <w:rsid w:val="009D4F8D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2A7C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0C2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CE3F31"/>
    <w:rsid w:val="00D1111B"/>
    <w:rsid w:val="00D17697"/>
    <w:rsid w:val="00D230E4"/>
    <w:rsid w:val="00D23328"/>
    <w:rsid w:val="00D244C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B7C"/>
    <w:rsid w:val="00DF06B1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05CD1"/>
    <w:rsid w:val="00F26FEA"/>
    <w:rsid w:val="00F27F69"/>
    <w:rsid w:val="00F36B10"/>
    <w:rsid w:val="00F4232E"/>
    <w:rsid w:val="00F46191"/>
    <w:rsid w:val="00F506EC"/>
    <w:rsid w:val="00F51B75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1221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9</cp:revision>
  <dcterms:created xsi:type="dcterms:W3CDTF">2026-02-03T09:21:00Z</dcterms:created>
  <dcterms:modified xsi:type="dcterms:W3CDTF">2026-03-06T09:07:00Z</dcterms:modified>
</cp:coreProperties>
</file>